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D988D" w14:textId="06C65724" w:rsidR="00DE375A" w:rsidRDefault="00DE375A" w:rsidP="00B21D4E">
      <w:pPr>
        <w:spacing w:after="0"/>
        <w:ind w:left="-3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Agenda for Distance-Learning or In-Person Class</w:t>
      </w:r>
    </w:p>
    <w:p w14:paraId="3A621B63" w14:textId="2B466C84" w:rsidR="00DE375A" w:rsidRDefault="0081706E" w:rsidP="00DE375A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50</w:t>
      </w:r>
      <w:r w:rsidR="00DE37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-Minute Civics:  </w:t>
      </w:r>
      <w:r w:rsidR="00DE375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The </w:t>
      </w:r>
      <w:r w:rsidR="00D560E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Pr</w:t>
      </w:r>
      <w:r w:rsidR="00E7391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inciples </w:t>
      </w:r>
      <w:r w:rsidR="00D560E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of the Preamble</w:t>
      </w:r>
    </w:p>
    <w:p w14:paraId="76A6BEFC" w14:textId="4776D490" w:rsidR="00DE375A" w:rsidRDefault="00F54409" w:rsidP="00B21D4E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And What They Mean in Your Life</w:t>
      </w:r>
      <w:r w:rsidR="00DE375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08819629" w14:textId="43FCF335" w:rsidR="00DE375A" w:rsidRDefault="00DE375A" w:rsidP="00DE375A">
      <w:pPr>
        <w:pStyle w:val="ListParagraph"/>
        <w:spacing w:before="100" w:beforeAutospacing="1" w:after="225" w:line="285" w:lineRule="atLeast"/>
        <w:ind w:left="-4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Overview of the Activity: What’s </w:t>
      </w:r>
      <w:r w:rsidR="00217779"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Your Mind?  </w:t>
      </w:r>
    </w:p>
    <w:p w14:paraId="061177C4" w14:textId="29BCBCD3" w:rsidR="004F336A" w:rsidRPr="00F54409" w:rsidRDefault="00DE375A" w:rsidP="00DE375A">
      <w:pPr>
        <w:pStyle w:val="ListParagraph"/>
        <w:spacing w:before="100" w:beforeAutospacing="1" w:after="225" w:line="285" w:lineRule="atLeast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4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This </w:t>
      </w:r>
      <w:r w:rsidR="008170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50</w:t>
      </w:r>
      <w:r w:rsidRPr="00F544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-minute </w:t>
      </w:r>
      <w:r w:rsidRPr="00F54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activity includes showing a </w:t>
      </w:r>
      <w:r w:rsidR="00A3072C">
        <w:rPr>
          <w:rFonts w:ascii="Times New Roman" w:eastAsia="Times New Roman" w:hAnsi="Times New Roman" w:cs="Times New Roman"/>
          <w:color w:val="000000"/>
          <w:sz w:val="24"/>
          <w:szCs w:val="24"/>
        </w:rPr>
        <w:t>two-</w:t>
      </w:r>
      <w:r w:rsidRPr="00F54409">
        <w:rPr>
          <w:rFonts w:ascii="Times New Roman" w:eastAsia="Times New Roman" w:hAnsi="Times New Roman" w:cs="Times New Roman"/>
          <w:color w:val="000000"/>
          <w:sz w:val="24"/>
          <w:szCs w:val="24"/>
        </w:rPr>
        <w:t>minute, thought-provoking video</w:t>
      </w:r>
    </w:p>
    <w:bookmarkStart w:id="0" w:name="_Hlk46924168"/>
    <w:p w14:paraId="6E6A6474" w14:textId="06844FE4" w:rsidR="00DE375A" w:rsidRDefault="00A3072C" w:rsidP="00DE375A">
      <w:pPr>
        <w:pStyle w:val="ListParagraph"/>
        <w:spacing w:before="100" w:beforeAutospacing="1" w:after="225" w:line="285" w:lineRule="atLeast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fldChar w:fldCharType="begin"/>
      </w:r>
      <w:r>
        <w:instrText xml:space="preserve"> HYPERLINK "https://www.uscourts.gov/about-federal-courts/educational-resources/about-educational-outreach/activity-resources/us" </w:instrText>
      </w:r>
      <w:r>
        <w:fldChar w:fldCharType="separate"/>
      </w:r>
      <w:r w:rsidR="00F54409" w:rsidRPr="00F54409">
        <w:rPr>
          <w:rStyle w:val="Hyperlink"/>
          <w:rFonts w:ascii="Times New Roman" w:hAnsi="Times New Roman" w:cs="Times New Roman"/>
          <w:sz w:val="24"/>
          <w:szCs w:val="24"/>
        </w:rPr>
        <w:t>Promises of the Preamble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="00DE375A" w:rsidRPr="00F544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  <w:r w:rsidR="00DE375A" w:rsidRPr="00F54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Supporting materials are </w:t>
      </w:r>
      <w:r w:rsidR="00E73918">
        <w:rPr>
          <w:rFonts w:ascii="Times New Roman" w:eastAsia="Times New Roman" w:hAnsi="Times New Roman" w:cs="Times New Roman"/>
          <w:color w:val="000000"/>
          <w:sz w:val="24"/>
          <w:szCs w:val="24"/>
        </w:rPr>
        <w:t>the Preamble to the Constitution downloaded by each student, and on the screen shared with the group by the facilitator.</w:t>
      </w:r>
      <w:r w:rsidR="00527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r w:rsidR="009E34C1" w:rsidRPr="00F54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preparatory </w:t>
      </w:r>
      <w:r w:rsidR="00DE375A" w:rsidRPr="00F54409">
        <w:rPr>
          <w:rFonts w:ascii="Times New Roman" w:eastAsia="Times New Roman" w:hAnsi="Times New Roman" w:cs="Times New Roman"/>
          <w:color w:val="000000"/>
          <w:sz w:val="24"/>
          <w:szCs w:val="24"/>
        </w:rPr>
        <w:t>research or reading</w:t>
      </w:r>
      <w:r w:rsidR="009E34C1" w:rsidRPr="00F544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E375A" w:rsidRPr="00F54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68BC842" w14:textId="0B8E5B7B" w:rsidR="00E73918" w:rsidRDefault="00E73918" w:rsidP="00DE375A">
      <w:pPr>
        <w:pStyle w:val="ListParagraph"/>
        <w:spacing w:before="100" w:beforeAutospacing="1" w:after="225" w:line="285" w:lineRule="atLeast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582671" w14:textId="14020637" w:rsidR="00E73918" w:rsidRPr="00F54409" w:rsidRDefault="00E73918" w:rsidP="00DE375A">
      <w:pPr>
        <w:pStyle w:val="ListParagraph"/>
        <w:spacing w:before="100" w:beforeAutospacing="1" w:after="225" w:line="285" w:lineRule="atLeast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Materials on </w:t>
      </w:r>
      <w:r w:rsidR="00527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Facilitator’s Shared Screen or on Each Participant’s Screen</w:t>
      </w:r>
      <w:r w:rsidRPr="00E73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Preamble to the Constitution.</w:t>
      </w:r>
    </w:p>
    <w:p w14:paraId="77AC73DD" w14:textId="77777777" w:rsidR="009E34C1" w:rsidRDefault="009E34C1" w:rsidP="009E34C1">
      <w:pPr>
        <w:spacing w:after="0" w:line="240" w:lineRule="auto"/>
        <w:ind w:left="-450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 option to consider: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Contact 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local chapter of the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Federal Bar Association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and request a lawyer to lead, or co-lead this activity with a federal judge.</w:t>
      </w:r>
    </w:p>
    <w:p w14:paraId="0578467F" w14:textId="3B3B6A70" w:rsidR="00527076" w:rsidRDefault="00F54409" w:rsidP="00DE375A">
      <w:pPr>
        <w:pStyle w:val="ListParagraph"/>
        <w:spacing w:before="100" w:beforeAutospacing="1" w:after="225" w:line="285" w:lineRule="atLeast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 activity can be facilitated by a teacher, a federal judge, or an attorney volunteer</w:t>
      </w:r>
      <w:r w:rsidR="00527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either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person and/or in the distance learning space. A </w:t>
      </w:r>
      <w:r w:rsidR="00800C59">
        <w:rPr>
          <w:rFonts w:ascii="Times New Roman" w:eastAsia="Times New Roman" w:hAnsi="Times New Roman" w:cs="Times New Roman"/>
          <w:color w:val="000000"/>
          <w:sz w:val="24"/>
          <w:szCs w:val="24"/>
        </w:rPr>
        <w:t>brief video prompts student</w:t>
      </w:r>
      <w:r w:rsidR="00DE3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think about </w:t>
      </w:r>
      <w:r w:rsidR="00527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Preamble to the U.S. Constitutio</w:t>
      </w:r>
      <w:r w:rsidR="00527076">
        <w:rPr>
          <w:rFonts w:ascii="Times New Roman" w:eastAsia="Times New Roman" w:hAnsi="Times New Roman" w:cs="Times New Roman"/>
          <w:color w:val="000000"/>
          <w:sz w:val="24"/>
          <w:szCs w:val="24"/>
        </w:rPr>
        <w:t>n means in their lives.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pairs, they talk about which principle has </w:t>
      </w:r>
      <w:r w:rsidR="00DE3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significant impact on what is important to them.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479E26" w14:textId="77777777" w:rsidR="00527076" w:rsidRDefault="00527076" w:rsidP="00DE375A">
      <w:pPr>
        <w:pStyle w:val="ListParagraph"/>
        <w:spacing w:before="100" w:beforeAutospacing="1" w:after="225" w:line="285" w:lineRule="atLeast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AD440F" w14:textId="7FAF6360" w:rsidR="00DE375A" w:rsidRDefault="00527076" w:rsidP="00DE375A">
      <w:pPr>
        <w:pStyle w:val="ListParagraph"/>
        <w:spacing w:before="100" w:beforeAutospacing="1" w:after="225" w:line="285" w:lineRule="atLeast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judge leads a conversation through the questions and quotes about justice in </w:t>
      </w:r>
      <w:r w:rsidRPr="00B21D4E">
        <w:rPr>
          <w:rFonts w:ascii="Times New Roman" w:eastAsia="Times New Roman" w:hAnsi="Times New Roman" w:cs="Times New Roman"/>
          <w:color w:val="000000"/>
          <w:sz w:val="24"/>
          <w:szCs w:val="24"/>
        </w:rPr>
        <w:t>the handout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E3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4409">
        <w:rPr>
          <w:rFonts w:ascii="Times New Roman" w:eastAsia="Times New Roman" w:hAnsi="Times New Roman" w:cs="Times New Roman"/>
          <w:color w:val="000000"/>
          <w:sz w:val="24"/>
          <w:szCs w:val="24"/>
        </w:rPr>
        <w:t>Students get into small groups and discuss the quote assigned to their group. They also develop a list of questions they want to ask the judge.</w:t>
      </w:r>
    </w:p>
    <w:p w14:paraId="2218C952" w14:textId="77777777" w:rsidR="00DE375A" w:rsidRDefault="00DE375A" w:rsidP="00DE375A">
      <w:pPr>
        <w:spacing w:after="0" w:line="240" w:lineRule="auto"/>
        <w:ind w:left="-450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Objectives</w:t>
      </w:r>
    </w:p>
    <w:p w14:paraId="2BF01F6A" w14:textId="77777777" w:rsidR="00DE375A" w:rsidRDefault="00DE375A" w:rsidP="00DE375A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give students experience with the vital skills of 1) forming and asking questions, and 2) engaging in civil discussion on controversial issues with peers and adults.</w:t>
      </w:r>
    </w:p>
    <w:p w14:paraId="35F1EA11" w14:textId="77777777" w:rsidR="00DE375A" w:rsidRDefault="00DE375A" w:rsidP="00DE375A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give students the experience of claiming their personal stake in the Bill of Rights and the role of the courts in protecting those rights.</w:t>
      </w:r>
    </w:p>
    <w:p w14:paraId="1CAD6FBC" w14:textId="0E00B022" w:rsidR="00DE375A" w:rsidRDefault="009E34C1" w:rsidP="00DE375A">
      <w:pPr>
        <w:pStyle w:val="ListParagraph"/>
        <w:spacing w:before="100" w:beforeAutospacing="1" w:after="225" w:line="285" w:lineRule="atLeast"/>
        <w:ind w:left="-4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Program in a Nutshell</w:t>
      </w:r>
    </w:p>
    <w:p w14:paraId="26AD4BC6" w14:textId="64BE3397" w:rsidR="00DE375A" w:rsidRDefault="00DE375A" w:rsidP="00DE375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Activity Duration: </w:t>
      </w:r>
      <w:r w:rsidR="0081706E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minutes</w:t>
      </w:r>
    </w:p>
    <w:p w14:paraId="6140B688" w14:textId="4B71BCF3" w:rsidR="00DE375A" w:rsidRDefault="00DE375A" w:rsidP="00DE375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Location: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Distance-Learning Space; Courtroom; Classroom</w:t>
      </w:r>
    </w:p>
    <w:p w14:paraId="44A445CE" w14:textId="77777777" w:rsidR="00DE375A" w:rsidRDefault="00DE375A" w:rsidP="00DE375A">
      <w:pPr>
        <w:pStyle w:val="ListParagraph"/>
        <w:numPr>
          <w:ilvl w:val="0"/>
          <w:numId w:val="2"/>
        </w:num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Participants: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High school students</w:t>
      </w:r>
    </w:p>
    <w:p w14:paraId="6D16C6C0" w14:textId="77777777" w:rsidR="00DE375A" w:rsidRDefault="00DE375A" w:rsidP="00DE375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Teacher/Student Preparation: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None</w:t>
      </w:r>
    </w:p>
    <w:p w14:paraId="1DD3A891" w14:textId="77777777" w:rsidR="00DE375A" w:rsidRDefault="00DE375A" w:rsidP="00DE375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Judge/Lawyer Preparation: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minutes reviewing the video and the guidance tips </w:t>
      </w:r>
    </w:p>
    <w:p w14:paraId="5BF67D0B" w14:textId="04944D4A" w:rsidR="00DE375A" w:rsidRDefault="00DE375A" w:rsidP="00DE375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180"/>
        <w:rPr>
          <w:rStyle w:val="Hyperlink"/>
          <w:i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Centerpiece: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DD3927"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-Minute Video -- </w:t>
      </w:r>
      <w:hyperlink r:id="rId6" w:history="1">
        <w:r w:rsidR="008E33F4" w:rsidRPr="00F54409">
          <w:rPr>
            <w:rStyle w:val="Hyperlink"/>
            <w:rFonts w:ascii="Times New Roman" w:hAnsi="Times New Roman" w:cs="Times New Roman"/>
            <w:sz w:val="24"/>
            <w:szCs w:val="24"/>
          </w:rPr>
          <w:t>Promises of the Preamble</w:t>
        </w:r>
      </w:hyperlink>
      <w:r w:rsidR="008E33F4" w:rsidRPr="00F544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27FBF2" w14:textId="0429FA00" w:rsidR="00DE375A" w:rsidRPr="008E33F4" w:rsidRDefault="008E33F4" w:rsidP="00DE375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Discussion: </w:t>
      </w:r>
      <w:r w:rsidRPr="008E3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Why does “To establish justice” come first?</w:t>
      </w:r>
    </w:p>
    <w:p w14:paraId="3FC00C88" w14:textId="197F2EE0" w:rsidR="00DE375A" w:rsidRDefault="00DE375A" w:rsidP="00DE375A">
      <w:pPr>
        <w:tabs>
          <w:tab w:val="left" w:pos="90"/>
        </w:tabs>
        <w:spacing w:before="100" w:beforeAutospacing="1" w:after="100" w:afterAutospacing="1" w:line="240" w:lineRule="auto"/>
        <w:ind w:left="-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F3602F2" w14:textId="34C56C89" w:rsidR="008E33F4" w:rsidRDefault="008E33F4" w:rsidP="00DE375A">
      <w:pPr>
        <w:tabs>
          <w:tab w:val="left" w:pos="90"/>
        </w:tabs>
        <w:spacing w:before="100" w:beforeAutospacing="1" w:after="100" w:afterAutospacing="1" w:line="240" w:lineRule="auto"/>
        <w:ind w:left="-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4E1948C" w14:textId="77777777" w:rsidR="00B21D4E" w:rsidRDefault="00B21D4E" w:rsidP="00DE375A">
      <w:pPr>
        <w:tabs>
          <w:tab w:val="left" w:pos="90"/>
        </w:tabs>
        <w:spacing w:before="100" w:beforeAutospacing="1" w:after="100" w:afterAutospacing="1" w:line="240" w:lineRule="auto"/>
        <w:ind w:left="-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75BC33D" w14:textId="2989B8BC" w:rsidR="00DE375A" w:rsidRPr="00DE375A" w:rsidRDefault="00DE375A" w:rsidP="00B21D4E">
      <w:pPr>
        <w:tabs>
          <w:tab w:val="left" w:pos="9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DE37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lastRenderedPageBreak/>
        <w:t>Agenda and Guidance</w:t>
      </w:r>
      <w:r w:rsidR="0002351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for the Judge, or the Teacher, or a Volunteer Atto</w:t>
      </w:r>
      <w:bookmarkStart w:id="1" w:name="_GoBack"/>
      <w:bookmarkEnd w:id="1"/>
      <w:r w:rsidR="0002351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rney</w:t>
      </w:r>
    </w:p>
    <w:p w14:paraId="2E87A975" w14:textId="26CCB148" w:rsidR="00DE375A" w:rsidRDefault="008E33F4" w:rsidP="00314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Principles of the Preamble and What They Mean to You</w:t>
      </w:r>
    </w:p>
    <w:p w14:paraId="23A9090B" w14:textId="2D0C6AFE" w:rsidR="00AA0A82" w:rsidRPr="00DE375A" w:rsidRDefault="00DE375A" w:rsidP="00314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DE37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Video and Dialogue with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a Federal </w:t>
      </w:r>
      <w:r w:rsidRPr="00DE37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Judge or Attorney</w:t>
      </w:r>
      <w:r w:rsidR="00F8340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Volunteer</w:t>
      </w:r>
    </w:p>
    <w:p w14:paraId="0F238353" w14:textId="77777777" w:rsidR="008E33F4" w:rsidRDefault="00DE375A" w:rsidP="008E33F4">
      <w:pPr>
        <w:tabs>
          <w:tab w:val="left" w:pos="-360"/>
        </w:tabs>
        <w:spacing w:after="0" w:line="240" w:lineRule="auto"/>
        <w:ind w:left="-36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DE37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DE6C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ab/>
      </w:r>
      <w:r w:rsidR="008E33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ab/>
      </w:r>
      <w:r w:rsidR="008E33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ab/>
      </w:r>
    </w:p>
    <w:p w14:paraId="3E3A952D" w14:textId="22107402" w:rsidR="00DE375A" w:rsidRDefault="008E33F4" w:rsidP="008E33F4">
      <w:pPr>
        <w:tabs>
          <w:tab w:val="left" w:pos="-360"/>
        </w:tabs>
        <w:spacing w:after="0" w:line="240" w:lineRule="auto"/>
        <w:ind w:left="-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ab/>
      </w:r>
      <w:r w:rsidR="00DE375A" w:rsidRPr="00DE37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(5 </w:t>
      </w:r>
      <w:r w:rsidR="00217779" w:rsidRPr="00DE37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minutes) </w:t>
      </w:r>
      <w:r w:rsidR="00217779" w:rsidRPr="00DE37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ab/>
      </w:r>
      <w:r w:rsidR="00DE37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Judge Introduces Himself/Herself, the Court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2177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and</w:t>
      </w:r>
      <w:r w:rsidR="00DE37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Gives a Program Overview </w:t>
      </w:r>
    </w:p>
    <w:p w14:paraId="6879BC2F" w14:textId="725FF8F6" w:rsidR="00DE375A" w:rsidRDefault="00DE375A" w:rsidP="008E33F4">
      <w:pPr>
        <w:pStyle w:val="ListParagraph"/>
        <w:tabs>
          <w:tab w:val="left" w:pos="-360"/>
          <w:tab w:val="left" w:pos="0"/>
        </w:tabs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E6CC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83407" w:rsidRPr="00527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Introduction</w:t>
      </w:r>
      <w:r w:rsidR="00F83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</w:t>
      </w:r>
      <w:r w:rsidR="008E3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 w:rsidR="00527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judge’s</w:t>
      </w:r>
      <w:r w:rsidR="00F83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“heart reason” for choosing the law</w:t>
      </w:r>
      <w:r w:rsidR="00796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a career. </w:t>
      </w:r>
      <w:r w:rsidR="008E3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70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3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6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96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96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27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 Overview:  Participants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watch a</w:t>
      </w:r>
      <w:r w:rsidR="00796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brief video and </w:t>
      </w:r>
      <w:r w:rsidR="00527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talk with the judge about </w:t>
      </w:r>
      <w:r w:rsidR="005270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270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270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D0B7984" w14:textId="1C41B178" w:rsidR="00DE375A" w:rsidRDefault="00DE375A" w:rsidP="00B12E3F">
      <w:pPr>
        <w:pStyle w:val="ListParagraph"/>
        <w:tabs>
          <w:tab w:val="left" w:pos="-360"/>
          <w:tab w:val="left" w:pos="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420D61" w14:textId="70FEA6C6" w:rsidR="00DE375A" w:rsidRDefault="00DE375A" w:rsidP="00B12E3F">
      <w:pPr>
        <w:pStyle w:val="ListParagraph"/>
        <w:tabs>
          <w:tab w:val="left" w:pos="-36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C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(5 minutes)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E3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Video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and Reflection</w:t>
      </w:r>
    </w:p>
    <w:p w14:paraId="10EFEF31" w14:textId="085C17F2" w:rsidR="00DE375A" w:rsidRDefault="00DE375A" w:rsidP="00B12E3F">
      <w:pPr>
        <w:pStyle w:val="ListParagraph"/>
        <w:tabs>
          <w:tab w:val="left" w:pos="-36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73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Students have a copy of the Preamble on their computer screen or printed out. </w:t>
      </w:r>
      <w:r w:rsidR="00E739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739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739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After watching the </w:t>
      </w:r>
      <w:r w:rsidR="00AA0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two-minute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video, participants have about </w:t>
      </w:r>
      <w:r w:rsidR="00AA0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minute</w:t>
      </w:r>
      <w:r w:rsidR="00F83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r w:rsidR="00AA0A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A0A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A0A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83407">
        <w:rPr>
          <w:rFonts w:ascii="Times New Roman" w:eastAsia="Times New Roman" w:hAnsi="Times New Roman" w:cs="Times New Roman"/>
          <w:color w:val="000000"/>
          <w:sz w:val="24"/>
          <w:szCs w:val="24"/>
        </w:rPr>
        <w:t>quiet time</w:t>
      </w:r>
      <w:r w:rsidR="00DE6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their own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identify the </w:t>
      </w:r>
      <w:r w:rsidR="008E33F4">
        <w:rPr>
          <w:rFonts w:ascii="Times New Roman" w:eastAsia="Times New Roman" w:hAnsi="Times New Roman" w:cs="Times New Roman"/>
          <w:color w:val="000000"/>
          <w:sz w:val="24"/>
          <w:szCs w:val="24"/>
        </w:rPr>
        <w:t>principle in the Preamble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is most </w:t>
      </w:r>
      <w:r w:rsidR="00AA0A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A0A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A0A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meaningful to them</w:t>
      </w:r>
      <w:r w:rsidR="00796F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F834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personally</w:t>
      </w:r>
      <w:r w:rsidR="00796F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and why</w:t>
      </w:r>
      <w:r w:rsidR="00F834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C5875A6" w14:textId="22FC4E02" w:rsidR="00DE375A" w:rsidRDefault="00DE6CCF" w:rsidP="00363068">
      <w:pPr>
        <w:tabs>
          <w:tab w:val="left" w:pos="-360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E6C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(</w:t>
      </w:r>
      <w:r w:rsidR="00796FD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1</w:t>
      </w:r>
      <w:r w:rsidR="00AA0A8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5</w:t>
      </w:r>
      <w:r w:rsidRPr="00DE6C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minutes)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In </w:t>
      </w:r>
      <w:r w:rsidR="00796F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 Large Group</w:t>
      </w:r>
    </w:p>
    <w:p w14:paraId="32A880C8" w14:textId="0B2759DE" w:rsidR="00796FD8" w:rsidRDefault="00796FD8" w:rsidP="00363068">
      <w:pPr>
        <w:pStyle w:val="ListParagraph"/>
        <w:numPr>
          <w:ilvl w:val="0"/>
          <w:numId w:val="4"/>
        </w:numPr>
        <w:tabs>
          <w:tab w:val="left" w:pos="-360"/>
          <w:tab w:val="left" w:pos="0"/>
        </w:tabs>
        <w:spacing w:after="0" w:line="240" w:lineRule="auto"/>
        <w:ind w:left="18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judge reads a phrase from the Preamble and asks which participants chose that principle. The judge asks them to explain their reasons for selecting that phrase as important to them.</w:t>
      </w:r>
    </w:p>
    <w:p w14:paraId="410418AC" w14:textId="5D5C42B7" w:rsidR="00796FD8" w:rsidRDefault="00796FD8" w:rsidP="00363068">
      <w:pPr>
        <w:pStyle w:val="ListParagraph"/>
        <w:numPr>
          <w:ilvl w:val="0"/>
          <w:numId w:val="4"/>
        </w:numPr>
        <w:tabs>
          <w:tab w:val="left" w:pos="-360"/>
          <w:tab w:val="left" w:pos="0"/>
        </w:tabs>
        <w:spacing w:after="0" w:line="240" w:lineRule="auto"/>
        <w:ind w:left="18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judge builds on </w:t>
      </w:r>
      <w:r w:rsidR="00E73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participants’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comments to create teachable moments</w:t>
      </w:r>
      <w:r w:rsidR="00E73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repeats the process until all phrases are discussed.</w:t>
      </w:r>
    </w:p>
    <w:p w14:paraId="1DC07DB5" w14:textId="77777777" w:rsidR="00796FD8" w:rsidRDefault="00796FD8" w:rsidP="00363068">
      <w:pPr>
        <w:tabs>
          <w:tab w:val="num" w:pos="-450"/>
          <w:tab w:val="left" w:pos="-360"/>
          <w:tab w:val="left" w:pos="-270"/>
        </w:tabs>
        <w:spacing w:after="0" w:line="240" w:lineRule="auto"/>
        <w:ind w:left="-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58B092" w14:textId="5011D14F" w:rsidR="00E73918" w:rsidRPr="00AA0A82" w:rsidRDefault="00DE375A" w:rsidP="00E73918">
      <w:pPr>
        <w:tabs>
          <w:tab w:val="num" w:pos="-450"/>
          <w:tab w:val="left" w:pos="-360"/>
          <w:tab w:val="left" w:pos="-270"/>
        </w:tabs>
        <w:spacing w:after="0" w:line="240" w:lineRule="auto"/>
        <w:ind w:left="-8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73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9E34C1" w:rsidRPr="00AA0A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(1</w:t>
      </w:r>
      <w:r w:rsidR="00AA0A82" w:rsidRPr="00AA0A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</w:t>
      </w:r>
      <w:r w:rsidR="009E34C1" w:rsidRPr="00AA0A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minutes) </w:t>
      </w:r>
      <w:r w:rsidR="009E34C1" w:rsidRPr="00AA0A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A0A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Open Floor </w:t>
      </w:r>
      <w:r w:rsidR="009E34C1" w:rsidRPr="00AA0A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</w:t>
      </w:r>
      <w:r w:rsidRPr="00AA0A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General Questions</w:t>
      </w:r>
    </w:p>
    <w:p w14:paraId="46801B49" w14:textId="321F689B" w:rsidR="00DE375A" w:rsidRPr="00AA0A82" w:rsidRDefault="00E73918" w:rsidP="00E73918">
      <w:pPr>
        <w:tabs>
          <w:tab w:val="num" w:pos="-450"/>
          <w:tab w:val="left" w:pos="-360"/>
          <w:tab w:val="left" w:pos="-270"/>
        </w:tabs>
        <w:spacing w:after="0" w:line="240" w:lineRule="auto"/>
        <w:ind w:left="-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A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AA0A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AA0A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AA0A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AA0A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AA0A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363068" w:rsidRPr="00AA0A82">
        <w:rPr>
          <w:rFonts w:ascii="Times New Roman" w:eastAsia="Times New Roman" w:hAnsi="Times New Roman" w:cs="Times New Roman"/>
          <w:color w:val="000000"/>
          <w:sz w:val="24"/>
          <w:szCs w:val="24"/>
        </w:rPr>
        <w:t>The judge/lawyer encourages</w:t>
      </w:r>
      <w:r w:rsidR="00DE375A" w:rsidRPr="00AA0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questions about the courts, the law, careers in the </w:t>
      </w:r>
      <w:r w:rsidR="00363068" w:rsidRPr="00AA0A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63068" w:rsidRPr="00AA0A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63068" w:rsidRPr="00AA0A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A0A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A0A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A0A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63068" w:rsidRPr="00AA0A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E375A" w:rsidRPr="00AA0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legal field, and issues </w:t>
      </w:r>
      <w:r w:rsidRPr="00AA0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interest raised by the </w:t>
      </w:r>
      <w:r w:rsidR="00DE375A" w:rsidRPr="00AA0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students. </w:t>
      </w:r>
      <w:r w:rsidR="00DE375A" w:rsidRPr="00AA0A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490F5E7" w14:textId="569792D3" w:rsidR="00DE375A" w:rsidRPr="00AA0A82" w:rsidRDefault="00DE375A" w:rsidP="00B34C4A">
      <w:pPr>
        <w:pStyle w:val="ListParagraph"/>
        <w:tabs>
          <w:tab w:val="num" w:pos="-450"/>
          <w:tab w:val="left" w:pos="-360"/>
          <w:tab w:val="left" w:pos="1260"/>
          <w:tab w:val="left" w:pos="1530"/>
        </w:tabs>
        <w:spacing w:before="100" w:beforeAutospacing="1" w:after="100" w:afterAutospacing="1" w:line="240" w:lineRule="auto"/>
        <w:ind w:left="-270"/>
        <w:rPr>
          <w:sz w:val="24"/>
          <w:szCs w:val="24"/>
        </w:rPr>
      </w:pPr>
    </w:p>
    <w:p w14:paraId="0FE87B4D" w14:textId="50716B96" w:rsidR="00AA0A82" w:rsidRPr="00AA0A82" w:rsidRDefault="00AA0A82" w:rsidP="00B34C4A">
      <w:pPr>
        <w:pStyle w:val="ListParagraph"/>
        <w:tabs>
          <w:tab w:val="num" w:pos="-450"/>
          <w:tab w:val="left" w:pos="-360"/>
          <w:tab w:val="left" w:pos="1260"/>
          <w:tab w:val="left" w:pos="1530"/>
        </w:tabs>
        <w:spacing w:before="100" w:beforeAutospacing="1" w:after="100" w:afterAutospacing="1" w:line="240" w:lineRule="auto"/>
        <w:ind w:left="-270"/>
        <w:rPr>
          <w:rFonts w:ascii="Times New Roman" w:hAnsi="Times New Roman" w:cs="Times New Roman"/>
          <w:b/>
          <w:bCs/>
          <w:sz w:val="24"/>
          <w:szCs w:val="24"/>
        </w:rPr>
      </w:pPr>
      <w:r w:rsidRPr="00AA0A82">
        <w:rPr>
          <w:rFonts w:ascii="Times New Roman" w:hAnsi="Times New Roman" w:cs="Times New Roman"/>
          <w:i/>
          <w:iCs/>
          <w:sz w:val="24"/>
          <w:szCs w:val="24"/>
        </w:rPr>
        <w:t xml:space="preserve">   (5 minutes)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21D4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A0A82">
        <w:rPr>
          <w:rFonts w:ascii="Times New Roman" w:hAnsi="Times New Roman" w:cs="Times New Roman"/>
          <w:b/>
          <w:bCs/>
          <w:sz w:val="24"/>
          <w:szCs w:val="24"/>
        </w:rPr>
        <w:t>Wrap Up</w:t>
      </w:r>
    </w:p>
    <w:p w14:paraId="0F97B1AB" w14:textId="65ABCEBF" w:rsidR="00AA0A82" w:rsidRPr="00AA0A82" w:rsidRDefault="00AA0A82" w:rsidP="00B34C4A">
      <w:pPr>
        <w:pStyle w:val="ListParagraph"/>
        <w:tabs>
          <w:tab w:val="num" w:pos="-450"/>
          <w:tab w:val="left" w:pos="-360"/>
          <w:tab w:val="left" w:pos="1260"/>
          <w:tab w:val="left" w:pos="1530"/>
        </w:tabs>
        <w:spacing w:before="100" w:beforeAutospacing="1" w:after="100" w:afterAutospacing="1"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21D4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A0A82">
        <w:rPr>
          <w:rFonts w:ascii="Times New Roman" w:hAnsi="Times New Roman" w:cs="Times New Roman"/>
          <w:sz w:val="24"/>
          <w:szCs w:val="24"/>
        </w:rPr>
        <w:t xml:space="preserve">The judge makes some concluding remarks about the points </w:t>
      </w:r>
      <w:r>
        <w:rPr>
          <w:rFonts w:ascii="Times New Roman" w:hAnsi="Times New Roman" w:cs="Times New Roman"/>
          <w:sz w:val="24"/>
          <w:szCs w:val="24"/>
        </w:rPr>
        <w:t>expressed</w:t>
      </w:r>
      <w:r w:rsidRPr="00AA0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during the </w:t>
      </w:r>
      <w:r>
        <w:rPr>
          <w:rFonts w:ascii="Times New Roman" w:hAnsi="Times New Roman" w:cs="Times New Roman"/>
          <w:sz w:val="24"/>
          <w:szCs w:val="24"/>
        </w:rPr>
        <w:tab/>
      </w:r>
      <w:r w:rsidR="00B21D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discussion. The judge </w:t>
      </w:r>
      <w:r w:rsidRPr="00AA0A82">
        <w:rPr>
          <w:rFonts w:ascii="Times New Roman" w:hAnsi="Times New Roman" w:cs="Times New Roman"/>
          <w:sz w:val="24"/>
          <w:szCs w:val="24"/>
        </w:rPr>
        <w:t>congratulates the students</w:t>
      </w:r>
      <w:r>
        <w:rPr>
          <w:rFonts w:ascii="Times New Roman" w:hAnsi="Times New Roman" w:cs="Times New Roman"/>
          <w:sz w:val="24"/>
          <w:szCs w:val="24"/>
        </w:rPr>
        <w:t>, and thanks the teacher</w:t>
      </w:r>
      <w:r w:rsidRPr="00AA0A82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AA0A82" w:rsidRPr="00AA0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B45E5"/>
    <w:multiLevelType w:val="hybridMultilevel"/>
    <w:tmpl w:val="9202E746"/>
    <w:lvl w:ilvl="0" w:tplc="EE96B3AE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" w15:restartNumberingAfterBreak="0">
    <w:nsid w:val="3C850989"/>
    <w:multiLevelType w:val="multilevel"/>
    <w:tmpl w:val="ED84A578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172FC4"/>
    <w:multiLevelType w:val="hybridMultilevel"/>
    <w:tmpl w:val="613A75F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63E16B93"/>
    <w:multiLevelType w:val="multilevel"/>
    <w:tmpl w:val="5524D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5A"/>
    <w:rsid w:val="00023516"/>
    <w:rsid w:val="00217779"/>
    <w:rsid w:val="00314B29"/>
    <w:rsid w:val="00363068"/>
    <w:rsid w:val="00425838"/>
    <w:rsid w:val="004F336A"/>
    <w:rsid w:val="00527076"/>
    <w:rsid w:val="00796FD8"/>
    <w:rsid w:val="00800C59"/>
    <w:rsid w:val="0081706E"/>
    <w:rsid w:val="00835487"/>
    <w:rsid w:val="008E33F4"/>
    <w:rsid w:val="009E34C1"/>
    <w:rsid w:val="00A3072C"/>
    <w:rsid w:val="00AA0A82"/>
    <w:rsid w:val="00B12E3F"/>
    <w:rsid w:val="00B21D4E"/>
    <w:rsid w:val="00B34C4A"/>
    <w:rsid w:val="00D36957"/>
    <w:rsid w:val="00D560E3"/>
    <w:rsid w:val="00DD3927"/>
    <w:rsid w:val="00DE375A"/>
    <w:rsid w:val="00DE6CCF"/>
    <w:rsid w:val="00E73918"/>
    <w:rsid w:val="00F54409"/>
    <w:rsid w:val="00F8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DAEBA"/>
  <w15:chartTrackingRefBased/>
  <w15:docId w15:val="{380DC7D4-E59F-4D92-B0F1-23E1CDA7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375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7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375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8340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courts.gov/about-federal-courts/educational-resources/about-educational-outreach/activity-resources/us" TargetMode="External"/><Relationship Id="rId5" Type="http://schemas.openxmlformats.org/officeDocument/2006/relationships/hyperlink" Target="http://www.fedbar.org/Menu/Contact-U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Fanning</dc:creator>
  <cp:keywords/>
  <dc:description/>
  <cp:lastModifiedBy>Courtney McIlroy</cp:lastModifiedBy>
  <cp:revision>3</cp:revision>
  <dcterms:created xsi:type="dcterms:W3CDTF">2020-07-30T13:11:00Z</dcterms:created>
  <dcterms:modified xsi:type="dcterms:W3CDTF">2020-07-31T19:15:00Z</dcterms:modified>
</cp:coreProperties>
</file>